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97356" w:rsidP="005066AC">
            <w:pPr>
              <w:rPr>
                <w:rStyle w:val="FontStyle53"/>
                <w:b w:val="0"/>
                <w:color w:val="000000"/>
                <w:sz w:val="28"/>
                <w:szCs w:val="28"/>
              </w:rPr>
            </w:pPr>
            <w:r w:rsidRPr="00097356">
              <w:rPr>
                <w:sz w:val="28"/>
                <w:szCs w:val="28"/>
              </w:rPr>
              <w:t>38.03.02 Менеджмент</w:t>
            </w:r>
          </w:p>
        </w:tc>
      </w:tr>
      <w:tr w:rsidR="00190FB8" w:rsidRPr="005066AC" w:rsidTr="005066AC">
        <w:trPr>
          <w:trHeight w:val="402"/>
        </w:trPr>
        <w:tc>
          <w:tcPr>
            <w:tcW w:w="3646" w:type="dxa"/>
          </w:tcPr>
          <w:p w:rsidR="007A45D1" w:rsidRDefault="007A45D1"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5D1" w:rsidRDefault="007A45D1" w:rsidP="005066AC">
            <w:pPr>
              <w:jc w:val="both"/>
              <w:rPr>
                <w:rStyle w:val="FontStyle53"/>
                <w:b w:val="0"/>
                <w:sz w:val="28"/>
                <w:szCs w:val="28"/>
              </w:rPr>
            </w:pPr>
          </w:p>
          <w:p w:rsidR="00190FB8" w:rsidRPr="005066AC" w:rsidRDefault="00097356" w:rsidP="005066AC">
            <w:pPr>
              <w:jc w:val="both"/>
              <w:rPr>
                <w:rStyle w:val="FontStyle53"/>
                <w:b w:val="0"/>
                <w:sz w:val="28"/>
                <w:szCs w:val="28"/>
              </w:rPr>
            </w:pPr>
            <w:r w:rsidRPr="00097356">
              <w:rPr>
                <w:rStyle w:val="FontStyle53"/>
                <w:b w:val="0"/>
                <w:sz w:val="28"/>
                <w:szCs w:val="28"/>
              </w:rPr>
              <w:t>Организационно-управленческая деятельность в сфере предпринимательства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7A45D1" w:rsidRDefault="007A45D1" w:rsidP="00A57021">
      <w:pPr>
        <w:pStyle w:val="Style15"/>
        <w:tabs>
          <w:tab w:val="left" w:leader="underscore" w:pos="9768"/>
        </w:tabs>
        <w:rPr>
          <w:rStyle w:val="FontStyle53"/>
          <w:bCs/>
          <w:sz w:val="28"/>
          <w:szCs w:val="28"/>
        </w:rPr>
      </w:pPr>
    </w:p>
    <w:p w:rsidR="007A45D1" w:rsidRDefault="007A45D1" w:rsidP="00A57021">
      <w:pPr>
        <w:pStyle w:val="Style15"/>
        <w:tabs>
          <w:tab w:val="left" w:leader="underscore" w:pos="9768"/>
        </w:tabs>
        <w:rPr>
          <w:rStyle w:val="FontStyle53"/>
          <w:bCs/>
          <w:sz w:val="28"/>
          <w:szCs w:val="28"/>
        </w:rPr>
      </w:pPr>
    </w:p>
    <w:p w:rsidR="007A45D1" w:rsidRPr="00773DBC" w:rsidRDefault="007A45D1"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A45D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F1924">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097356" w:rsidRPr="00097356">
        <w:t>38.03.02 Менеджмент</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w:t>
            </w:r>
            <w:r w:rsidR="00FF1924">
              <w:t>-</w:t>
            </w:r>
            <w:r>
              <w:t xml:space="preserve">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FF1924" w:rsidRDefault="00FF1924" w:rsidP="00CE74D5">
      <w:pPr>
        <w:jc w:val="both"/>
        <w:rPr>
          <w:b/>
        </w:rPr>
      </w:pP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 xml:space="preserve">Военная доктрина Российской Федерации.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 xml:space="preserve">Сборник  общевоинских уставов Вооруженных Сил Российской Федерации.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 xml:space="preserve">Федеральный закон от 27 мая 1998 года № 76-ФЗ «О статусе военнослужащих» (с изменениями и дополнениями).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FF1924">
      <w:pPr>
        <w:widowControl/>
        <w:numPr>
          <w:ilvl w:val="0"/>
          <w:numId w:val="11"/>
        </w:numPr>
        <w:tabs>
          <w:tab w:val="left" w:pos="426"/>
        </w:tabs>
        <w:autoSpaceDE/>
        <w:autoSpaceDN/>
        <w:adjustRightInd/>
        <w:spacing w:after="3" w:line="249" w:lineRule="auto"/>
        <w:ind w:left="0" w:firstLine="1"/>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FF1924">
      <w:pPr>
        <w:widowControl/>
        <w:numPr>
          <w:ilvl w:val="0"/>
          <w:numId w:val="12"/>
        </w:numPr>
        <w:tabs>
          <w:tab w:val="left" w:pos="426"/>
        </w:tabs>
        <w:autoSpaceDE/>
        <w:autoSpaceDN/>
        <w:adjustRightInd/>
        <w:spacing w:after="3" w:line="249" w:lineRule="auto"/>
        <w:ind w:left="0" w:firstLine="1"/>
        <w:jc w:val="both"/>
      </w:pPr>
      <w:r>
        <w:t xml:space="preserve">Огневая подготовка: учебное пособие / Л.С. Шульдешов В.А., Родионов, В.В., Углянский.– Москва : КНОРУС, 2020, 216 с. </w:t>
      </w:r>
    </w:p>
    <w:p w:rsidR="00EA4E3E" w:rsidRDefault="00EA4E3E" w:rsidP="00FF1924">
      <w:pPr>
        <w:widowControl/>
        <w:numPr>
          <w:ilvl w:val="0"/>
          <w:numId w:val="12"/>
        </w:numPr>
        <w:tabs>
          <w:tab w:val="left" w:pos="426"/>
        </w:tabs>
        <w:autoSpaceDE/>
        <w:autoSpaceDN/>
        <w:adjustRightInd/>
        <w:spacing w:after="3" w:line="249" w:lineRule="auto"/>
        <w:ind w:left="0" w:firstLine="1"/>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FF1924">
      <w:pPr>
        <w:widowControl/>
        <w:numPr>
          <w:ilvl w:val="0"/>
          <w:numId w:val="12"/>
        </w:numPr>
        <w:tabs>
          <w:tab w:val="left" w:pos="426"/>
        </w:tabs>
        <w:autoSpaceDE/>
        <w:autoSpaceDN/>
        <w:adjustRightInd/>
        <w:spacing w:after="3" w:line="249" w:lineRule="auto"/>
        <w:ind w:left="0" w:firstLine="1"/>
        <w:jc w:val="both"/>
      </w:pPr>
      <w:r>
        <w:t xml:space="preserve">Общевоенная подготовка: учебник / В.Ю. Микрюков. – Москва: КНОРУС, 2017. </w:t>
      </w:r>
    </w:p>
    <w:p w:rsidR="00EA4E3E" w:rsidRDefault="00EA4E3E" w:rsidP="00FF1924">
      <w:pPr>
        <w:widowControl/>
        <w:numPr>
          <w:ilvl w:val="0"/>
          <w:numId w:val="12"/>
        </w:numPr>
        <w:tabs>
          <w:tab w:val="left" w:pos="426"/>
        </w:tabs>
        <w:autoSpaceDE/>
        <w:autoSpaceDN/>
        <w:adjustRightInd/>
        <w:spacing w:after="3" w:line="249" w:lineRule="auto"/>
        <w:ind w:left="0" w:firstLine="1"/>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Наставление по стрелковому делу / ред. Чайка В.М.– Москва: Воениздат, 1985. - 640 с.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Сборник нормативов по боевой подготовке сухопутных войск. – М.: Воениздат, 1984. </w:t>
      </w:r>
    </w:p>
    <w:p w:rsidR="00EA4E3E" w:rsidRDefault="00EA4E3E" w:rsidP="00FF1924">
      <w:pPr>
        <w:widowControl/>
        <w:numPr>
          <w:ilvl w:val="0"/>
          <w:numId w:val="13"/>
        </w:numPr>
        <w:tabs>
          <w:tab w:val="left" w:pos="284"/>
        </w:tabs>
        <w:autoSpaceDE/>
        <w:autoSpaceDN/>
        <w:adjustRightInd/>
        <w:spacing w:after="3" w:line="249" w:lineRule="auto"/>
        <w:ind w:left="0" w:firstLine="15"/>
        <w:jc w:val="both"/>
      </w:pPr>
      <w:r>
        <w:t xml:space="preserve">Попов В. И., Батюшкин С.А. Тактика. Батальон, рота. – М.: Воениздат, 2011. </w:t>
      </w:r>
    </w:p>
    <w:p w:rsidR="00EA4E3E" w:rsidRDefault="00EA4E3E" w:rsidP="00FF1924">
      <w:pPr>
        <w:widowControl/>
        <w:numPr>
          <w:ilvl w:val="0"/>
          <w:numId w:val="13"/>
        </w:numPr>
        <w:tabs>
          <w:tab w:val="left" w:pos="284"/>
        </w:tabs>
        <w:autoSpaceDE/>
        <w:autoSpaceDN/>
        <w:adjustRightInd/>
        <w:spacing w:after="28" w:line="249" w:lineRule="auto"/>
        <w:ind w:left="0" w:firstLine="15"/>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Интернет-ресурсы </w:t>
      </w:r>
    </w:p>
    <w:p w:rsidR="00EA4E3E" w:rsidRDefault="002F4C32" w:rsidP="00FF1924">
      <w:pPr>
        <w:spacing w:line="259"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2F4C32"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FF1924" w:rsidRPr="00797F7B" w:rsidRDefault="00FF1924" w:rsidP="00FF1924">
      <w:pPr>
        <w:pStyle w:val="aa"/>
        <w:spacing w:line="259" w:lineRule="auto"/>
      </w:pP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w:t>
      </w:r>
      <w:r w:rsidR="00FF192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FF1924" w:rsidRDefault="00FF1924" w:rsidP="00AB25A1">
      <w:pPr>
        <w:ind w:left="708"/>
        <w:jc w:val="both"/>
        <w:rPr>
          <w:b/>
          <w:bCs/>
          <w:i/>
          <w:iCs/>
        </w:rPr>
      </w:pP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FF1924" w:rsidRDefault="00FF1924" w:rsidP="00FF1924">
      <w:pPr>
        <w:pStyle w:val="aa"/>
        <w:numPr>
          <w:ilvl w:val="1"/>
          <w:numId w:val="37"/>
        </w:numPr>
        <w:spacing w:after="3" w:line="249" w:lineRule="auto"/>
        <w:jc w:val="both"/>
        <w:rPr>
          <w:b/>
        </w:rPr>
      </w:pPr>
      <w:r>
        <w:rPr>
          <w:b/>
        </w:rPr>
        <w:t xml:space="preserve"> </w:t>
      </w:r>
      <w:r w:rsidR="00F36B05" w:rsidRPr="00FF1924">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w:t>
      </w:r>
      <w:r w:rsidR="00FF1924">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F4C32"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F4C32"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F4C32"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FF1924" w:rsidRDefault="00190FB8" w:rsidP="00FF1924">
      <w:pPr>
        <w:pStyle w:val="aa"/>
        <w:numPr>
          <w:ilvl w:val="0"/>
          <w:numId w:val="8"/>
        </w:numPr>
        <w:jc w:val="both"/>
        <w:rPr>
          <w:b/>
          <w:bCs/>
          <w:i/>
          <w:iCs/>
        </w:rPr>
      </w:pPr>
      <w:r w:rsidRPr="00FF1924">
        <w:rPr>
          <w:b/>
          <w:bCs/>
          <w:i/>
          <w:iCs/>
        </w:rPr>
        <w:t>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FF1924" w:rsidRPr="003F4282" w:rsidRDefault="00FF1924"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FF1924" w:rsidRDefault="00190FB8" w:rsidP="00FF1924">
      <w:pPr>
        <w:pStyle w:val="aa"/>
        <w:widowControl/>
        <w:numPr>
          <w:ilvl w:val="0"/>
          <w:numId w:val="17"/>
        </w:numPr>
        <w:ind w:left="426"/>
        <w:jc w:val="both"/>
        <w:rPr>
          <w:b/>
          <w:bCs/>
        </w:rPr>
      </w:pPr>
      <w:r w:rsidRPr="00FF192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32" w:rsidRDefault="002F4C32" w:rsidP="00700678">
      <w:r>
        <w:separator/>
      </w:r>
    </w:p>
  </w:endnote>
  <w:endnote w:type="continuationSeparator" w:id="0">
    <w:p w:rsidR="002F4C32" w:rsidRDefault="002F4C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32" w:rsidRDefault="002F4C32" w:rsidP="00700678">
      <w:r>
        <w:separator/>
      </w:r>
    </w:p>
  </w:footnote>
  <w:footnote w:type="continuationSeparator" w:id="0">
    <w:p w:rsidR="002F4C32" w:rsidRDefault="002F4C3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C0285744"/>
    <w:lvl w:ilvl="0" w:tplc="38DE284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3D52FFC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45DC"/>
    <w:rsid w:val="002F4C32"/>
    <w:rsid w:val="002F5DC2"/>
    <w:rsid w:val="003041E5"/>
    <w:rsid w:val="00304207"/>
    <w:rsid w:val="0031138B"/>
    <w:rsid w:val="0031616C"/>
    <w:rsid w:val="00337D36"/>
    <w:rsid w:val="00342D2F"/>
    <w:rsid w:val="00344E00"/>
    <w:rsid w:val="00345342"/>
    <w:rsid w:val="00353352"/>
    <w:rsid w:val="00353395"/>
    <w:rsid w:val="0035744B"/>
    <w:rsid w:val="00360625"/>
    <w:rsid w:val="00360DF8"/>
    <w:rsid w:val="003635D8"/>
    <w:rsid w:val="00365C54"/>
    <w:rsid w:val="003664F8"/>
    <w:rsid w:val="0037016A"/>
    <w:rsid w:val="00370E47"/>
    <w:rsid w:val="00372AEA"/>
    <w:rsid w:val="00372C93"/>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45D1"/>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924"/>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F1D7752-B0C2-40CE-98C0-72573644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8B65-75D5-4E44-B000-7822D549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11576</Words>
  <Characters>65989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2017-11-08T06:25:00Z</cp:lastPrinted>
  <dcterms:created xsi:type="dcterms:W3CDTF">2023-03-30T11:27:00Z</dcterms:created>
  <dcterms:modified xsi:type="dcterms:W3CDTF">2025-03-05T08:54:00Z</dcterms:modified>
</cp:coreProperties>
</file>